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911"/>
        <w:gridCol w:w="1459"/>
        <w:gridCol w:w="2976"/>
        <w:gridCol w:w="1955"/>
        <w:gridCol w:w="2518"/>
        <w:gridCol w:w="2018"/>
      </w:tblGrid>
      <w:tr w:rsidR="00CC13B9" w:rsidRPr="00CC13B9" w14:paraId="783B9B0D" w14:textId="77777777" w:rsidTr="00DE6276">
        <w:trPr>
          <w:trHeight w:val="31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14:paraId="16092776" w14:textId="77C11AE2" w:rsidR="00CC13B9" w:rsidRPr="00CC13B9" w:rsidRDefault="005E3D14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</w:pPr>
            <w:r w:rsidRPr="005E3D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  <w:t>SECTION 23 REQUESTS</w:t>
            </w:r>
          </w:p>
        </w:tc>
      </w:tr>
      <w:tr w:rsidR="00CC13B9" w:rsidRPr="00CC13B9" w14:paraId="4C0BD8F6" w14:textId="77777777" w:rsidTr="00DE627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21B842FA" w14:textId="43B68106" w:rsidR="00CC13B9" w:rsidRPr="00CC13B9" w:rsidRDefault="005E3D14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</w:pPr>
            <w:r w:rsidRPr="005E3D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  <w:t>OLT Case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34EE3109" w14:textId="7AD6E357" w:rsidR="00CC13B9" w:rsidRPr="00CC13B9" w:rsidRDefault="005E3D14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</w:pPr>
            <w:r w:rsidRPr="005E3D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  <w:t>Legacy Case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30DBF34C" w14:textId="7C659A46" w:rsidR="00CC13B9" w:rsidRPr="00CC13B9" w:rsidRDefault="005E3D14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</w:pPr>
            <w:r w:rsidRPr="005E3D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  <w:t>Title of Proceeding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011179F6" w14:textId="2EE53B57" w:rsidR="00CC13B9" w:rsidRPr="00CC13B9" w:rsidRDefault="005E3D14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</w:pPr>
            <w:r w:rsidRPr="005E3D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  <w:t>Date of Disposition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1680938F" w14:textId="149672FE" w:rsidR="00CC13B9" w:rsidRPr="00CC13B9" w:rsidRDefault="005E3D14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</w:pPr>
            <w:r w:rsidRPr="005E3D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  <w:t>Request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DA98979" w14:textId="481D4F35" w:rsidR="00CC13B9" w:rsidRPr="00CC13B9" w:rsidRDefault="005E3D14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</w:pPr>
            <w:r w:rsidRPr="005E3D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CA"/>
              </w:rPr>
              <w:t>Disposition</w:t>
            </w:r>
          </w:p>
        </w:tc>
      </w:tr>
      <w:tr w:rsidR="00CC13B9" w:rsidRPr="00CC13B9" w14:paraId="65081155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2A0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OLT-21-001346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7ED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341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Courtney Valley Estates Inc. v Whitchurch-Stouffville (Town)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D19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September 15,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694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Requestor Jennifer Meader for Courtney Valley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469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68577299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E65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OLT-21-001206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3FC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29D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 xml:space="preserve">Hawkins v Grey Highlands (Municipality)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975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September 29,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989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Michael Hawkins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4E6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6FDA5550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45B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CAD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PL200478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2F1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Moreau v Georgian Bay (Twp.)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598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October 12,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82C3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Michael Moreau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40D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1B4A3CB5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DCC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OLT-21-001849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2B0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PL190619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DE53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 xml:space="preserve">Acchione v Caledon (Twn.)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D8C3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November 4,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9D0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Toronto Region Conservation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473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33530C1D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A2A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PL180376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A62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282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5507 River Development Inc. v. Niagara Falls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D91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November 15,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BDD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2486489 Ontario Inc. (formerly 5507 River Development Inc.)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B85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4175BBCC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84C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DB1B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DC210001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443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Alphabet Self Storage Victoria Inc. v City of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E98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November 23,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7BD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Alphabet Self Storage Victoria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CFE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1F55811C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4EE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PL200165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22C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C44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Greenwood and Gardiner v. Oro-Medonte (Township)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69B3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December 8,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E1A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John Greenwood and Ashley Gardiner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880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25E07697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DFB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79C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PL210156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6CCB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Abbotts v Town of The Blue Mountains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479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December 8,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4D4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Town of The Blue Mountains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E24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15B66C43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4C8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CB4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PL210288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985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Angus Glen Landowners’ Group Inc. v. Markham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463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December 12,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0C6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Romandale Farms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32C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200B9BA2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FEC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OLT-21-001321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5010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4BC0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 xml:space="preserve">Sneyd v. Parry Sound (District)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1210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December 21,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DFD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Donald and Heather Sneyd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B70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2BD40B18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5FE1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 xml:space="preserve">OLT-21-001615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264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A4F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Billings v. Sioux Narrows-Nestor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72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December 23,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9C6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Tribunal 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428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Granted</w:t>
            </w:r>
          </w:p>
        </w:tc>
      </w:tr>
      <w:tr w:rsidR="00CC13B9" w:rsidRPr="00CC13B9" w14:paraId="18591B2F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527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lastRenderedPageBreak/>
              <w:t>OLT-22-002366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624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PL210286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A08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Losani Homes (1998) Ltd. v Grimsby (Town)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32B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January 3,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A77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Town of Grimsby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925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2794B931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974B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DB1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PL170847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8F5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Mod-Aire Homes Limited v. Bradford West Gwillimbury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E1C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January 13,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D7B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Millford Development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D02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Granted – in part</w:t>
            </w:r>
          </w:p>
        </w:tc>
      </w:tr>
      <w:tr w:rsidR="00CC13B9" w:rsidRPr="00CC13B9" w14:paraId="15BDC7FC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448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F8E1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PL200490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036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Davidson v. McKellar (Township)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D08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February 10,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4DB3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Norman Edward Davidson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806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6A929220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DCD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438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PL210227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6671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Loerts v Petrolia (Town)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DE4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February 10,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4DB3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Elbee Investments Sarnia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8D10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0998E5FD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C47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15B0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PL210024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FDB1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Willow Valley Holdings Inc. v Hamilton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59B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March 10,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FF2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Willow Valley Holdings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F80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3C2D32C2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D78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2DD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PL200194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264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Carmel Pharms Corp v Township of Oro-Medonte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D44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March 13,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458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Township of Oro-Medonte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9D3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Granted</w:t>
            </w:r>
          </w:p>
        </w:tc>
      </w:tr>
      <w:tr w:rsidR="00CC13B9" w:rsidRPr="00CC13B9" w14:paraId="65A1FBA7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113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OLT-22-004243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7BE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BEE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2810007 Ontario Ltd. (Essence Homes) v. Halton Hills (Town)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A56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March 14,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E8B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Canadian National Railway Company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45B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74AA69F3" w14:textId="77777777" w:rsidTr="00DE6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124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1B1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DC190015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01E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BOMA v Ottawa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B0A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March 27,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67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City of Ottawa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8AE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75789A9F" w14:textId="77777777" w:rsidTr="00DE6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8BA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99F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B0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Diehl v Huron East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26A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April 13,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074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Cody Diehl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D80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52F7C582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BF4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9211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464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Guarascio v. York (Region)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032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April 19,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0EE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Loredana and Luigi Guarascio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0AB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31A48F22" w14:textId="77777777" w:rsidTr="00DE6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E5B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8C7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ABC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Eduardo v. Vaughan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70E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April 20,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C4B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Giuseppe Allevato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203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15F02656" w14:textId="77777777" w:rsidTr="00DE6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EB30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5020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C49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Daly v Mississauga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0DC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May 4,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703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Julie Daly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07F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4FD26F1A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6D0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OLT-21-001444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CA2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633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Yohanna v Wainfleet (Township)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B9B3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May 4,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F2E0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Ed Yohanna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561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Granted</w:t>
            </w:r>
          </w:p>
        </w:tc>
      </w:tr>
      <w:tr w:rsidR="00CC13B9" w:rsidRPr="00CC13B9" w14:paraId="6AD68996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06B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A01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PL080723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1A0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Milford Development Limited v. Newmarket (Town)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5FC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May 4,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0C7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Milford Development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3EF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3F3E8287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2E3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lastRenderedPageBreak/>
              <w:t>OLT-22-003866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9F9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58D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Burlington 2020 Lakeshore Inc. v Burlington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5E9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May 5,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887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Burlington 2020 Lakeshore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6E5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4B2AA2F5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521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OLT-22-004369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A03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F9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2665100 Ontario Inc. v. Toronto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CEB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May 18,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D013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South Junction Triangle Grows Neighbourhood Association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313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113F013A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6FA4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OLT-22-004483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A9D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617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229 Beechwood Avenue Holdings Inc. v. Ottawa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1EC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June 16,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8A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Rockcliffe Park Residents Association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38FB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1061A5BD" w14:textId="77777777" w:rsidTr="00DE62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D447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OLT-21-001960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893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487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Springwater v. Springwater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B61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June 20,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D81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Township of Springwater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B41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Granted</w:t>
            </w:r>
          </w:p>
        </w:tc>
      </w:tr>
      <w:tr w:rsidR="00CC13B9" w:rsidRPr="00CC13B9" w14:paraId="7AE69C84" w14:textId="77777777" w:rsidTr="00DE627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F80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 xml:space="preserve">OLT-22-004843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49D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650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Edenshaw Queen Developments Limited v Mississauga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29B8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June 26,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3FB3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Edenshaw Queen Developments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9749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Granted</w:t>
            </w:r>
          </w:p>
        </w:tc>
      </w:tr>
      <w:tr w:rsidR="00CC13B9" w:rsidRPr="00CC13B9" w14:paraId="76969498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5B5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OLT-22-002798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7F0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5E8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Stephenson v Ontario (MMAH)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ED3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July 27,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0DF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John Stephenson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161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0DE7B478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916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OLT-22-004350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812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63E0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Grass v. Kawartha Lakes (City)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81FB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July 27,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72D1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William Grass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A6D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Dismissed</w:t>
            </w:r>
          </w:p>
        </w:tc>
      </w:tr>
      <w:tr w:rsidR="00CC13B9" w:rsidRPr="00CC13B9" w14:paraId="5C9E6B42" w14:textId="77777777" w:rsidTr="00DE627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06B6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OLT-22-003567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208D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900C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Gatehollow Estates v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F97E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August 16,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4E8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Gatehollow Estates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B54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Granted</w:t>
            </w:r>
          </w:p>
        </w:tc>
      </w:tr>
      <w:tr w:rsidR="00CC13B9" w:rsidRPr="00CC13B9" w14:paraId="13249A8E" w14:textId="77777777" w:rsidTr="00DE6276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AB5A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OLT-22-003015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768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38C2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Lyons Big Tub Resort Marina Ltd, Big Tub Harbour Citizens Committee v Northern Bruce Peninsula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5B0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August 24,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A20F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The Big Tub Harbour Citizens Committee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1215" w14:textId="77777777" w:rsidR="00CC13B9" w:rsidRPr="00CC13B9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CC13B9">
              <w:rPr>
                <w:rFonts w:ascii="Arial" w:eastAsia="Times New Roman" w:hAnsi="Arial" w:cs="Arial"/>
                <w:szCs w:val="24"/>
                <w:lang w:eastAsia="en-CA"/>
              </w:rPr>
              <w:t>Granted</w:t>
            </w:r>
          </w:p>
        </w:tc>
      </w:tr>
    </w:tbl>
    <w:p w14:paraId="18FD96C6" w14:textId="00FD5E5C" w:rsidR="00997DD8" w:rsidRDefault="00000000" w:rsidP="00F61F85"/>
    <w:p w14:paraId="13198D52" w14:textId="564F4879" w:rsidR="00EB02D6" w:rsidRDefault="00EB02D6" w:rsidP="00F61F85"/>
    <w:p w14:paraId="3A9C2C73" w14:textId="151B3C0A" w:rsidR="00EB02D6" w:rsidRPr="00F85186" w:rsidRDefault="00EB02D6" w:rsidP="00F61F85">
      <w:r>
        <w:t>Last updated : September 5, 202</w:t>
      </w:r>
      <w:r>
        <w:t>3</w:t>
      </w:r>
    </w:p>
    <w:sectPr w:rsidR="00EB02D6" w:rsidRPr="00F85186" w:rsidSect="00C90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5F9B" w14:textId="77777777" w:rsidR="005171FC" w:rsidRDefault="005171FC" w:rsidP="00F72078">
      <w:pPr>
        <w:spacing w:after="0" w:line="240" w:lineRule="auto"/>
      </w:pPr>
      <w:r>
        <w:separator/>
      </w:r>
    </w:p>
  </w:endnote>
  <w:endnote w:type="continuationSeparator" w:id="0">
    <w:p w14:paraId="287B2DBD" w14:textId="77777777" w:rsidR="005171FC" w:rsidRDefault="005171FC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84B7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FFF0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29FC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789C" w14:textId="77777777" w:rsidR="005171FC" w:rsidRDefault="005171FC" w:rsidP="00F72078">
      <w:pPr>
        <w:spacing w:after="0" w:line="240" w:lineRule="auto"/>
      </w:pPr>
      <w:r>
        <w:separator/>
      </w:r>
    </w:p>
  </w:footnote>
  <w:footnote w:type="continuationSeparator" w:id="0">
    <w:p w14:paraId="05A7707B" w14:textId="77777777" w:rsidR="005171FC" w:rsidRDefault="005171FC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56C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1C9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B693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31"/>
    <w:rsid w:val="000A0119"/>
    <w:rsid w:val="000B0728"/>
    <w:rsid w:val="001C37B4"/>
    <w:rsid w:val="001F129E"/>
    <w:rsid w:val="00225BE4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171FC"/>
    <w:rsid w:val="0056021E"/>
    <w:rsid w:val="0057735C"/>
    <w:rsid w:val="005E3D14"/>
    <w:rsid w:val="00624B02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A4736E"/>
    <w:rsid w:val="00A963FC"/>
    <w:rsid w:val="00AD71CE"/>
    <w:rsid w:val="00B93223"/>
    <w:rsid w:val="00C029AC"/>
    <w:rsid w:val="00C442F5"/>
    <w:rsid w:val="00C90531"/>
    <w:rsid w:val="00C93AB7"/>
    <w:rsid w:val="00CC034D"/>
    <w:rsid w:val="00CC13B9"/>
    <w:rsid w:val="00D83F89"/>
    <w:rsid w:val="00DE6276"/>
    <w:rsid w:val="00DF042A"/>
    <w:rsid w:val="00E27F53"/>
    <w:rsid w:val="00EB02D6"/>
    <w:rsid w:val="00EF6CF4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6A610"/>
  <w15:chartTrackingRefBased/>
  <w15:docId w15:val="{9CE7C02E-510A-4769-B84D-83D19AD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544</Words>
  <Characters>3444</Characters>
  <Application>Microsoft Office Word</Application>
  <DocSecurity>0</DocSecurity>
  <Lines>344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Bustamante, Andres (MAG)</dc:creator>
  <cp:keywords/>
  <dc:description/>
  <cp:lastModifiedBy>Bustamante, Andres (MAG)</cp:lastModifiedBy>
  <cp:revision>5</cp:revision>
  <dcterms:created xsi:type="dcterms:W3CDTF">2023-09-05T18:40:00Z</dcterms:created>
  <dcterms:modified xsi:type="dcterms:W3CDTF">2023-09-11T19:32:00Z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2023-09-05T18:40:15Z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ebc488d2-f6ab-47e4-8020-53c388fac8b8</vt:lpwstr>
  </property>
  <property fmtid="{D5CDD505-2E9C-101B-9397-08002B2CF9AE}" pid="8" name="MSIP_Label_034a106e-6316-442c-ad35-738afd673d2b_ContentBits">
    <vt:lpwstr>0</vt:lpwstr>
  </property>
</Properties>
</file>